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DRIVEN STEEL H-PILE INSTALLATION</w:t>
      </w:r>
    </w:p>
    <w:p>
      <w:pPr>
        <w:spacing w:after="480"/>
      </w:pPr>
      <w:r>
        <w:rPr>
          <w:rFonts w:ascii="Aptos" w:hAnsi="Aptos"/>
          <w:b w:val="0"/>
          <w:color w:val="5E6B78"/>
          <w:sz w:val="26"/>
        </w:rPr>
        <w:t>Cerucuk Keluli H-Pile</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MS-SPG-004</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driven steel h-pile installation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driven steel h-pile installation.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Structural steel H-piles</w:t>
      </w:r>
    </w:p>
    <w:p>
      <w:pPr>
        <w:pStyle w:val="ListBullet"/>
        <w:spacing w:after="50"/>
        <w:ind w:left="369" w:hanging="170"/>
      </w:pPr>
      <w:r>
        <w:rPr>
          <w:rFonts w:ascii="Aptos" w:hAnsi="Aptos"/>
          <w:b w:val="0"/>
          <w:color w:val="263442"/>
          <w:sz w:val="19"/>
        </w:rPr>
        <w:t>Pile shoes</w:t>
      </w:r>
    </w:p>
    <w:p>
      <w:pPr>
        <w:pStyle w:val="ListBullet"/>
        <w:spacing w:after="50"/>
        <w:ind w:left="369" w:hanging="170"/>
      </w:pPr>
      <w:r>
        <w:rPr>
          <w:rFonts w:ascii="Aptos" w:hAnsi="Aptos"/>
          <w:b w:val="0"/>
          <w:color w:val="263442"/>
          <w:sz w:val="19"/>
        </w:rPr>
        <w:t>Splice plates</w:t>
      </w:r>
    </w:p>
    <w:p>
      <w:pPr>
        <w:pStyle w:val="ListBullet"/>
        <w:spacing w:after="50"/>
        <w:ind w:left="369" w:hanging="170"/>
      </w:pPr>
      <w:r>
        <w:rPr>
          <w:rFonts w:ascii="Aptos" w:hAnsi="Aptos"/>
          <w:b w:val="0"/>
          <w:color w:val="263442"/>
          <w:sz w:val="19"/>
        </w:rPr>
        <w:t>Welding consumables</w:t>
      </w:r>
    </w:p>
    <w:p>
      <w:pPr>
        <w:pStyle w:val="ListBullet"/>
        <w:spacing w:after="50"/>
        <w:ind w:left="369" w:hanging="170"/>
      </w:pPr>
      <w:r>
        <w:rPr>
          <w:rFonts w:ascii="Aptos" w:hAnsi="Aptos"/>
          <w:b w:val="0"/>
          <w:color w:val="263442"/>
          <w:sz w:val="19"/>
        </w:rPr>
        <w:t>Protective coating</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Piling rig and hammer</w:t>
      </w:r>
    </w:p>
    <w:p>
      <w:pPr>
        <w:pStyle w:val="ListBullet"/>
        <w:spacing w:after="50"/>
        <w:ind w:left="369" w:hanging="170"/>
      </w:pPr>
      <w:r>
        <w:rPr>
          <w:rFonts w:ascii="Aptos" w:hAnsi="Aptos"/>
          <w:b w:val="0"/>
          <w:color w:val="263442"/>
          <w:sz w:val="19"/>
        </w:rPr>
        <w:t>Crane</w:t>
      </w:r>
    </w:p>
    <w:p>
      <w:pPr>
        <w:pStyle w:val="ListBullet"/>
        <w:spacing w:after="50"/>
        <w:ind w:left="369" w:hanging="170"/>
      </w:pPr>
      <w:r>
        <w:rPr>
          <w:rFonts w:ascii="Aptos" w:hAnsi="Aptos"/>
          <w:b w:val="0"/>
          <w:color w:val="263442"/>
          <w:sz w:val="19"/>
        </w:rPr>
        <w:t>Welding set</w:t>
      </w:r>
    </w:p>
    <w:p>
      <w:pPr>
        <w:pStyle w:val="ListBullet"/>
        <w:spacing w:after="50"/>
        <w:ind w:left="369" w:hanging="170"/>
      </w:pPr>
      <w:r>
        <w:rPr>
          <w:rFonts w:ascii="Aptos" w:hAnsi="Aptos"/>
          <w:b w:val="0"/>
          <w:color w:val="263442"/>
          <w:sz w:val="19"/>
        </w:rPr>
        <w:t>Survey equipment</w:t>
      </w:r>
    </w:p>
    <w:p>
      <w:pPr>
        <w:pStyle w:val="ListBullet"/>
        <w:spacing w:after="50"/>
        <w:ind w:left="369" w:hanging="170"/>
      </w:pPr>
      <w:r>
        <w:rPr>
          <w:rFonts w:ascii="Aptos" w:hAnsi="Aptos"/>
          <w:b w:val="0"/>
          <w:color w:val="263442"/>
          <w:sz w:val="19"/>
        </w:rPr>
        <w:t>Non-destructive weld-test tools</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driven steel h-pile installation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Structural steel H-piles, Pile shoes, Splice plates, Welding consumables, Protective coating.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steel grade. </w:t>
      </w:r>
      <w:r>
        <w:rPr>
          <w:rFonts w:ascii="Aptos" w:hAnsi="Aptos"/>
          <w:b w:val="0"/>
          <w:color w:val="263442"/>
          <w:sz w:val="19"/>
        </w:rPr>
        <w:t>Approve steel grade, sections, shoes, splice procedure, hammer, set criteria and corrosion protection.</w:t>
      </w:r>
    </w:p>
    <w:p>
      <w:pPr>
        <w:keepLines/>
        <w:spacing w:after="100" w:line="269" w:lineRule="auto"/>
        <w:ind w:left="369" w:hanging="369"/>
      </w:pPr>
      <w:r>
        <w:rPr>
          <w:rFonts w:ascii="Aptos" w:hAnsi="Aptos"/>
          <w:b/>
          <w:color w:val="071E33"/>
          <w:sz w:val="19"/>
        </w:rPr>
        <w:t xml:space="preserve">2. Inspect mill certificates. </w:t>
      </w:r>
      <w:r>
        <w:rPr>
          <w:rFonts w:ascii="Aptos" w:hAnsi="Aptos"/>
          <w:b w:val="0"/>
          <w:color w:val="263442"/>
          <w:sz w:val="19"/>
        </w:rPr>
        <w:t>Inspect mill certificates, straightness, damage and identification before pitching the first section.</w:t>
      </w:r>
    </w:p>
    <w:p>
      <w:pPr>
        <w:keepLines/>
        <w:spacing w:after="100" w:line="269" w:lineRule="auto"/>
        <w:ind w:left="369" w:hanging="369"/>
      </w:pPr>
      <w:r>
        <w:rPr>
          <w:rFonts w:ascii="Aptos" w:hAnsi="Aptos"/>
          <w:b/>
          <w:color w:val="071E33"/>
          <w:sz w:val="19"/>
        </w:rPr>
        <w:t xml:space="preserve">3. Align and drive with a compatible helmet. </w:t>
      </w:r>
      <w:r>
        <w:rPr>
          <w:rFonts w:ascii="Aptos" w:hAnsi="Aptos"/>
          <w:b w:val="0"/>
          <w:color w:val="263442"/>
          <w:sz w:val="19"/>
        </w:rPr>
        <w:t>Align and drive with a compatible helmet while recording penetration and checking pile rotation.</w:t>
      </w:r>
    </w:p>
    <w:p>
      <w:pPr>
        <w:keepLines/>
        <w:spacing w:after="100" w:line="269" w:lineRule="auto"/>
        <w:ind w:left="369" w:hanging="369"/>
      </w:pPr>
      <w:r>
        <w:rPr>
          <w:rFonts w:ascii="Aptos" w:hAnsi="Aptos"/>
          <w:b/>
          <w:color w:val="071E33"/>
          <w:sz w:val="19"/>
        </w:rPr>
        <w:t xml:space="preserve">4. Prepare square ends. </w:t>
      </w:r>
      <w:r>
        <w:rPr>
          <w:rFonts w:ascii="Aptos" w:hAnsi="Aptos"/>
          <w:b w:val="0"/>
          <w:color w:val="263442"/>
          <w:sz w:val="19"/>
        </w:rPr>
        <w:t>Prepare square ends and complete qualified full-strength splices with visual and specified NDT inspection.</w:t>
      </w:r>
    </w:p>
    <w:p>
      <w:pPr>
        <w:keepLines/>
        <w:spacing w:after="100" w:line="269" w:lineRule="auto"/>
        <w:ind w:left="369" w:hanging="369"/>
      </w:pPr>
      <w:r>
        <w:rPr>
          <w:rFonts w:ascii="Aptos" w:hAnsi="Aptos"/>
          <w:b/>
          <w:color w:val="071E33"/>
          <w:sz w:val="19"/>
        </w:rPr>
        <w:t xml:space="preserve">5. Continue to the approved set or rock criterion without overstressing or buckling the pile. </w:t>
      </w:r>
    </w:p>
    <w:p>
      <w:pPr>
        <w:keepLines/>
        <w:spacing w:after="100" w:line="269" w:lineRule="auto"/>
        <w:ind w:left="369" w:hanging="369"/>
      </w:pPr>
      <w:r>
        <w:rPr>
          <w:rFonts w:ascii="Aptos" w:hAnsi="Aptos"/>
          <w:b/>
          <w:color w:val="071E33"/>
          <w:sz w:val="19"/>
        </w:rPr>
        <w:t xml:space="preserve">6. Survey position, cut off, cap. </w:t>
      </w:r>
      <w:r>
        <w:rPr>
          <w:rFonts w:ascii="Aptos" w:hAnsi="Aptos"/>
          <w:b w:val="0"/>
          <w:color w:val="263442"/>
          <w:sz w:val="19"/>
        </w:rPr>
        <w:t>Survey position, cut off, cap and protect the completed pile and issue driving and weld records.</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material and welding procedure; pile condition; alignment and driving; splice and ndt; termination; cut-off and records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pile whipping; hot work; suspended steel; noise and vibration; sharp edges.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Material and welding procedure</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Pile condition</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Alignment and driving</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Splice and NDT</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Termination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Cut-off and records</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Pile whipping</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Hot work</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Suspended steel</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Noise and vibration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Sharp edges</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MS-SPG-004</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Driven Steel H-Pile Installation</dc:title>
  <dc:subject>Editable construction method statement template</dc:subject>
  <dc:creator>Method Statement Hub Malaysia</dc:creator>
  <cp:keywords>steel H pile, driven steel pile, H-pile, foundation</cp:keywords>
  <dc:description>generated by python-docx</dc:description>
  <cp:lastModifiedBy/>
  <cp:revision>1</cp:revision>
  <dcterms:created xsi:type="dcterms:W3CDTF">2013-12-23T23:15:00Z</dcterms:created>
  <dcterms:modified xsi:type="dcterms:W3CDTF">2013-12-23T23:15:00Z</dcterms:modified>
  <cp:category/>
</cp:coreProperties>
</file>